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jc w:val="center"/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Northern BC Regional Science Fair 202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       </w:t>
      </w: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40"/>
          <w:szCs w:val="40"/>
          <w:u w:val="single"/>
        </w:rPr>
        <w:drawing>
          <wp:inline distB="0" distT="0" distL="0" distR="0">
            <wp:extent cx="1026160" cy="1330960"/>
            <wp:effectExtent b="0" l="0" r="0" t="0"/>
            <wp:docPr descr="Macintosh HD:Users:jenniecopeland:Desktop:Regional Science Fair logo.png" id="3" name="image1.png"/>
            <a:graphic>
              <a:graphicData uri="http://schemas.openxmlformats.org/drawingml/2006/picture">
                <pic:pic>
                  <pic:nvPicPr>
                    <pic:cNvPr descr="Macintosh HD:Users:jenniecopeland:Desktop:Regional Science Fair 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330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716" w:firstLine="993"/>
        <w:rPr>
          <w:b w:val="1"/>
          <w:color w:val="000000"/>
          <w:sz w:val="28"/>
          <w:szCs w:val="28"/>
        </w:rPr>
      </w:pPr>
      <w:hyperlink r:id="rId8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http://www.northernbcregionalsciencefair.ca/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58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School Registration Form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jc w:val="center"/>
        <w:rPr>
          <w:color w:val="000000"/>
          <w:sz w:val="28"/>
          <w:szCs w:val="28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return by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Tuesday, February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18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, 20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School Name: __________________________________________________________________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Sponsor Teacher: 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Email Address: ________________________________________________________________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# of students ______ (see School Entry Schedule for max students you may enter)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Fees: # of students entered @ $5 per student = $ 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Payment Coded through school Budget: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Code: ___________________________________________________________________________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Signature: ______________________________________________________________________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color w:val="000000"/>
          <w:sz w:val="34"/>
          <w:szCs w:val="34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Please make cheques payable to:</w:t>
      </w:r>
      <w:r w:rsidDel="00000000" w:rsidR="00000000" w:rsidRPr="00000000">
        <w:rPr>
          <w:color w:val="000000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Northern British Columbia Regional Science Fair Foundation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 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993" w:right="-858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ind w:left="-284" w:right="-142" w:hanging="709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Send cheques to: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ind w:left="-284" w:right="-142" w:hanging="709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Jennie Copeland</w:t>
      </w:r>
      <w:r w:rsidDel="00000000" w:rsidR="00000000" w:rsidRPr="00000000">
        <w:rPr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ind w:left="-284" w:right="-142" w:hanging="709"/>
        <w:rPr>
          <w:rFonts w:ascii="Cambria" w:cs="Cambria" w:eastAsia="Cambria" w:hAnsi="Cambria"/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10112 105 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ind w:left="-284" w:right="-142" w:hanging="709"/>
        <w:rPr>
          <w:rFonts w:ascii="Cambria" w:cs="Cambria" w:eastAsia="Cambria" w:hAnsi="Cambri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Fort St John, B.C.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ind w:left="-284" w:right="-142" w:hanging="709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V1J </w:t>
      </w:r>
      <w:r w:rsidDel="00000000" w:rsidR="00000000" w:rsidRPr="00000000">
        <w:rPr>
          <w:sz w:val="28"/>
          <w:szCs w:val="28"/>
          <w:rtl w:val="0"/>
        </w:rPr>
        <w:t xml:space="preserve">4S4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42"/>
        </w:tabs>
        <w:ind w:left="-284" w:right="-142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42"/>
        </w:tabs>
        <w:ind w:left="-990" w:right="-142" w:firstLine="0"/>
        <w:rPr>
          <w:color w:val="000000"/>
          <w:sz w:val="30"/>
          <w:szCs w:val="3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30"/>
          <w:szCs w:val="30"/>
          <w:rtl w:val="0"/>
        </w:rPr>
        <w:t xml:space="preserve">Phone: (250) 794-5067</w:t>
        <w:tab/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42"/>
        </w:tabs>
        <w:ind w:left="-990" w:right="-142" w:firstLine="0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Fax:       (250) 785-0846   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42"/>
        </w:tabs>
        <w:ind w:left="-990" w:right="-142" w:firstLine="0"/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Email:   </w:t>
      </w:r>
      <w:r w:rsidDel="00000000" w:rsidR="00000000" w:rsidRPr="00000000">
        <w:rPr>
          <w:sz w:val="30"/>
          <w:szCs w:val="30"/>
          <w:rtl w:val="0"/>
        </w:rPr>
        <w:t xml:space="preserve">northern.bc@youthscience.ca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70" w:top="27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1"/>
    <w:next w:val="Normal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7B65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7B65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northernbcregionalsciencefair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WDK7SXTlJWO/rdKHBxncCGG2g==">CgMxLjAyCGguZ2pkZ3hzMgloLjMwajB6bGw4AHIhMVFkb2FJQm8zVTE2V1d1XzNKZmZqQWxPd3BiY0xPZzBY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2023-01-23T20:58:00Z</dcterms:created>
</cp:coreProperties>
</file>